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20" w:rsidRPr="00B56F15" w:rsidRDefault="00231820" w:rsidP="00231820">
      <w:pPr>
        <w:pStyle w:val="6"/>
        <w:jc w:val="center"/>
        <w:rPr>
          <w:sz w:val="40"/>
          <w:szCs w:val="36"/>
        </w:rPr>
      </w:pPr>
      <w:r w:rsidRPr="00B56F15">
        <w:rPr>
          <w:sz w:val="40"/>
          <w:szCs w:val="36"/>
        </w:rPr>
        <w:t>План  работы</w:t>
      </w:r>
    </w:p>
    <w:p w:rsidR="00231820" w:rsidRDefault="00231820" w:rsidP="00231820">
      <w:pPr>
        <w:jc w:val="center"/>
        <w:rPr>
          <w:b/>
          <w:sz w:val="36"/>
          <w:szCs w:val="32"/>
          <w:lang w:eastAsia="ru-RU"/>
        </w:rPr>
      </w:pPr>
      <w:r w:rsidRPr="00B56F15">
        <w:rPr>
          <w:b/>
          <w:sz w:val="36"/>
          <w:szCs w:val="32"/>
          <w:lang w:eastAsia="ru-RU"/>
        </w:rPr>
        <w:t>Совета  отцов МКОУ  «</w:t>
      </w:r>
      <w:proofErr w:type="spellStart"/>
      <w:r w:rsidRPr="00B56F15">
        <w:rPr>
          <w:b/>
          <w:sz w:val="36"/>
          <w:szCs w:val="32"/>
          <w:lang w:eastAsia="ru-RU"/>
        </w:rPr>
        <w:t>Манасаульская</w:t>
      </w:r>
      <w:proofErr w:type="spellEnd"/>
      <w:r w:rsidRPr="00B56F15">
        <w:rPr>
          <w:b/>
          <w:sz w:val="36"/>
          <w:szCs w:val="32"/>
          <w:lang w:eastAsia="ru-RU"/>
        </w:rPr>
        <w:t>»  СОШ</w:t>
      </w:r>
      <w:r>
        <w:rPr>
          <w:b/>
          <w:sz w:val="36"/>
          <w:szCs w:val="32"/>
          <w:lang w:eastAsia="ru-RU"/>
        </w:rPr>
        <w:t xml:space="preserve">    на              </w:t>
      </w:r>
      <w:r w:rsidRPr="00B56F15">
        <w:rPr>
          <w:b/>
          <w:sz w:val="36"/>
          <w:szCs w:val="32"/>
          <w:lang w:eastAsia="ru-RU"/>
        </w:rPr>
        <w:t>2017-2018  учебный  год</w:t>
      </w:r>
    </w:p>
    <w:p w:rsidR="00F92ED7" w:rsidRPr="00F92ED7" w:rsidRDefault="00F92ED7" w:rsidP="00F92ED7">
      <w:pPr>
        <w:pStyle w:val="a4"/>
        <w:rPr>
          <w:color w:val="000000"/>
          <w:sz w:val="28"/>
          <w:szCs w:val="27"/>
        </w:rPr>
      </w:pPr>
      <w:r w:rsidRPr="00F92ED7">
        <w:rPr>
          <w:b/>
          <w:bCs/>
          <w:color w:val="000000"/>
          <w:sz w:val="28"/>
        </w:rPr>
        <w:t> </w:t>
      </w:r>
      <w:r w:rsidRPr="00F92ED7">
        <w:rPr>
          <w:rFonts w:ascii="Times" w:hAnsi="Times" w:cs="Times"/>
          <w:b/>
          <w:bCs/>
          <w:color w:val="000000"/>
          <w:sz w:val="28"/>
          <w:u w:val="single"/>
        </w:rPr>
        <w:t>Цели и задачи Совета отцов.</w:t>
      </w:r>
    </w:p>
    <w:p w:rsidR="00231820" w:rsidRPr="00F92ED7" w:rsidRDefault="00F92ED7" w:rsidP="00F92ED7">
      <w:pPr>
        <w:pStyle w:val="11"/>
        <w:spacing w:before="150" w:beforeAutospacing="0" w:after="240" w:afterAutospacing="0" w:line="300" w:lineRule="atLeast"/>
        <w:rPr>
          <w:b/>
          <w:color w:val="000000"/>
          <w:sz w:val="28"/>
          <w:szCs w:val="32"/>
        </w:rPr>
      </w:pPr>
      <w:r w:rsidRPr="00F92ED7">
        <w:rPr>
          <w:rFonts w:ascii="Times" w:hAnsi="Times" w:cs="Times"/>
          <w:b/>
          <w:color w:val="000000"/>
          <w:sz w:val="28"/>
          <w:szCs w:val="32"/>
        </w:rPr>
        <w:t>Основной </w:t>
      </w:r>
      <w:r w:rsidRPr="00F92ED7">
        <w:rPr>
          <w:rFonts w:ascii="Times" w:hAnsi="Times" w:cs="Times"/>
          <w:b/>
          <w:bCs/>
          <w:color w:val="000000"/>
          <w:sz w:val="28"/>
          <w:szCs w:val="32"/>
        </w:rPr>
        <w:t>целью</w:t>
      </w:r>
      <w:r w:rsidRPr="00F92ED7">
        <w:rPr>
          <w:rFonts w:ascii="Times" w:hAnsi="Times" w:cs="Times"/>
          <w:b/>
          <w:color w:val="000000"/>
          <w:sz w:val="28"/>
          <w:szCs w:val="32"/>
        </w:rPr>
        <w:t> Совета отцов является укрепление связи семьи и школы в деле воспитания и обучения,    обобщение  и распространение   опыта   успешных   семей,   способствующих   функционированию    и развитию общеобразовательного учреждения, содействие   в   планировании   и организации  профилактической работы с неблагополучными  семьями, повышение уровня ответственности родителей за воспитание детей.</w:t>
      </w:r>
    </w:p>
    <w:p w:rsidR="00A622E4" w:rsidRPr="00F92ED7" w:rsidRDefault="00231820" w:rsidP="00F92ED7">
      <w:pPr>
        <w:pStyle w:val="6"/>
        <w:rPr>
          <w:sz w:val="28"/>
          <w:szCs w:val="36"/>
        </w:rPr>
      </w:pPr>
      <w:r w:rsidRPr="00F92ED7">
        <w:rPr>
          <w:sz w:val="28"/>
          <w:szCs w:val="36"/>
        </w:rPr>
        <w:t>Цели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задачи:   1.Совершенствование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общественного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участия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в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управлении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общеобразовательным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учреждением.   2.Укрепление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института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семьи,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возрождение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сохранение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духовно-нравственных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традиций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семейных отношений                   3.Профилактика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социального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неблагополучия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семей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детьми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защита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прав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интересов</w:t>
      </w:r>
      <w:r w:rsidRPr="00F92ED7">
        <w:rPr>
          <w:rStyle w:val="apple-converted-space"/>
          <w:color w:val="000000"/>
          <w:sz w:val="28"/>
          <w:szCs w:val="36"/>
        </w:rPr>
        <w:t xml:space="preserve">   </w:t>
      </w:r>
      <w:r w:rsidRPr="00F92ED7">
        <w:rPr>
          <w:sz w:val="28"/>
          <w:szCs w:val="36"/>
        </w:rPr>
        <w:t>ребенка,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создание условий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для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полноценной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жизнедеятельности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детей;    4.Профилактика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безнадзорности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proofErr w:type="spellStart"/>
      <w:r w:rsidRPr="00F92ED7">
        <w:rPr>
          <w:sz w:val="28"/>
          <w:szCs w:val="36"/>
        </w:rPr>
        <w:t>прав</w:t>
      </w:r>
      <w:r w:rsidR="00F92ED7">
        <w:rPr>
          <w:sz w:val="28"/>
          <w:szCs w:val="36"/>
        </w:rPr>
        <w:t>-ний</w:t>
      </w:r>
      <w:proofErr w:type="spellEnd"/>
      <w:r w:rsidR="00F92ED7">
        <w:rPr>
          <w:sz w:val="28"/>
          <w:szCs w:val="36"/>
        </w:rPr>
        <w:t xml:space="preserve"> 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среди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детей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подростков;                  5.Организация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содержательного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интересного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семейного</w:t>
      </w:r>
      <w:r w:rsidRPr="00F92ED7">
        <w:rPr>
          <w:rStyle w:val="apple-converted-space"/>
          <w:color w:val="000000"/>
          <w:sz w:val="28"/>
          <w:szCs w:val="36"/>
        </w:rPr>
        <w:t> </w:t>
      </w:r>
      <w:r w:rsidRPr="00F92ED7">
        <w:rPr>
          <w:sz w:val="28"/>
          <w:szCs w:val="36"/>
        </w:rPr>
        <w:t>досуга;                                    6.Распространение навыков здорового образа жизни среди учащихся, родителей и педагогов.                                                                                                                            7.Привлечение родительской общественности к решению насущных проблем школы.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pStyle w:val="1"/>
              <w:spacing w:line="186" w:lineRule="atLeast"/>
              <w:outlineLvl w:val="0"/>
              <w:rPr>
                <w:bCs w:val="0"/>
                <w:color w:val="000000"/>
              </w:rPr>
            </w:pPr>
            <w:r w:rsidRPr="00B56F15">
              <w:rPr>
                <w:bCs w:val="0"/>
                <w:color w:val="000000"/>
              </w:rPr>
              <w:t>Мероприятия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  <w:u w:val="thick"/>
              </w:rPr>
            </w:pPr>
            <w:r w:rsidRPr="00B56F15">
              <w:rPr>
                <w:b/>
                <w:color w:val="000000"/>
                <w:sz w:val="28"/>
                <w:szCs w:val="28"/>
                <w:u w:val="thick"/>
              </w:rPr>
              <w:t>Заседание Совета отцов №1</w:t>
            </w:r>
          </w:p>
          <w:p w:rsidR="00A622E4" w:rsidRPr="00B56F15" w:rsidRDefault="00A622E4" w:rsidP="00A622E4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Выборы председателя Совета отцов.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Разработка и утверждение плана работы Совета отцов.</w:t>
            </w: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Классные руководители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Председатели род</w:t>
            </w:r>
            <w:proofErr w:type="gramStart"/>
            <w:r w:rsidRPr="00B56F15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B56F1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F15">
              <w:rPr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56F15">
              <w:rPr>
                <w:b/>
                <w:color w:val="000000"/>
                <w:sz w:val="28"/>
                <w:szCs w:val="28"/>
              </w:rPr>
              <w:t>омитетов,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Члены 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Участие в профилактическом рейде в места массового скопления молодежи.   Организация дежу</w:t>
            </w:r>
            <w:proofErr w:type="gramStart"/>
            <w:r w:rsidRPr="00B56F15">
              <w:rPr>
                <w:b/>
                <w:color w:val="000000"/>
                <w:sz w:val="28"/>
                <w:szCs w:val="28"/>
              </w:rPr>
              <w:t>рств в в</w:t>
            </w:r>
            <w:proofErr w:type="gramEnd"/>
            <w:r w:rsidRPr="00B56F15">
              <w:rPr>
                <w:b/>
                <w:color w:val="000000"/>
                <w:sz w:val="28"/>
                <w:szCs w:val="28"/>
              </w:rPr>
              <w:t>ечернее время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Члены 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 xml:space="preserve">Работа с семьями, оказавшимися в трудной жизненной ситуации, </w:t>
            </w: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lastRenderedPageBreak/>
              <w:t>профилактика детской безнадзорности</w:t>
            </w:r>
            <w:r w:rsidRPr="00B56F15">
              <w:rPr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lastRenderedPageBreak/>
              <w:t>Председатель 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Ноябрь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  <w:u w:val="thick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 xml:space="preserve">  </w:t>
            </w:r>
            <w:r w:rsidRPr="00B56F15">
              <w:rPr>
                <w:b/>
                <w:color w:val="000000"/>
                <w:sz w:val="28"/>
                <w:szCs w:val="28"/>
                <w:u w:val="thick"/>
              </w:rPr>
              <w:t>Заседание Совета отцов №2</w:t>
            </w: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Семья и школа - партнеры в воспитании ребенка. Профилактика негативных зависимостей у детей и подростков, встреча с  сотрудником ПДН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spacing w:before="90" w:after="90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Профилактические беседы с учащимися, систематически нарушающими дисциплину в школе.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Интеллектуальная игра</w:t>
            </w: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«Мама, папа, я – читающая семья»</w:t>
            </w: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 xml:space="preserve">Индивидуальные беседы с родителями детей </w:t>
            </w:r>
            <w:proofErr w:type="spellStart"/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 xml:space="preserve"> поведения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Классные руководители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Председатели род</w:t>
            </w:r>
            <w:proofErr w:type="gramStart"/>
            <w:r w:rsidRPr="00B56F15">
              <w:rPr>
                <w:b/>
                <w:color w:val="000000"/>
                <w:sz w:val="28"/>
                <w:szCs w:val="28"/>
              </w:rPr>
              <w:t>.</w:t>
            </w:r>
            <w:proofErr w:type="gramEnd"/>
            <w:r w:rsidRPr="00B56F15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56F15">
              <w:rPr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B56F15">
              <w:rPr>
                <w:b/>
                <w:color w:val="000000"/>
                <w:sz w:val="28"/>
                <w:szCs w:val="28"/>
              </w:rPr>
              <w:t>омитетов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 xml:space="preserve">Семейно-спортивный праздник «Мама, папа, я – спортивная семья </w:t>
            </w: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Участие членов Совета в проведении профилактических рейдах в семьи «группы риска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Январь-февраль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outlineLvl w:val="0"/>
              <w:rPr>
                <w:b/>
                <w:color w:val="000000"/>
                <w:sz w:val="28"/>
                <w:szCs w:val="28"/>
              </w:rPr>
            </w:pPr>
          </w:p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rStyle w:val="apple-style-span"/>
                <w:b/>
                <w:color w:val="000000"/>
                <w:sz w:val="28"/>
                <w:szCs w:val="28"/>
              </w:rPr>
              <w:t>Интеллектуальный турнир команда отцов – команда школы       с привлечением трудных подростков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c>
          <w:tcPr>
            <w:tcW w:w="1668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712" w:type="dxa"/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  <w:u w:val="thick"/>
              </w:rPr>
            </w:pPr>
            <w:r w:rsidRPr="00B56F15">
              <w:rPr>
                <w:b/>
                <w:color w:val="000000"/>
                <w:sz w:val="28"/>
                <w:szCs w:val="28"/>
                <w:u w:val="thick"/>
              </w:rPr>
              <w:t>Заседание Совета отцов №3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Конференция отцов «Правонарушения среди учащихся и их последствия»</w:t>
            </w:r>
          </w:p>
        </w:tc>
        <w:tc>
          <w:tcPr>
            <w:tcW w:w="3191" w:type="dxa"/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56F15">
              <w:rPr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B56F15">
              <w:rPr>
                <w:b/>
                <w:color w:val="000000"/>
                <w:sz w:val="28"/>
                <w:szCs w:val="28"/>
              </w:rPr>
              <w:t>. руководители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rPr>
          <w:trHeight w:val="795"/>
        </w:trPr>
        <w:tc>
          <w:tcPr>
            <w:tcW w:w="1668" w:type="dxa"/>
            <w:tcBorders>
              <w:bottom w:val="single" w:sz="4" w:space="0" w:color="auto"/>
            </w:tcBorders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712" w:type="dxa"/>
            <w:tcBorders>
              <w:bottom w:val="single" w:sz="4" w:space="0" w:color="auto"/>
            </w:tcBorders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Акция «Школьный двор»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  Освещение работы Совета отцов в СМИ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B56F15">
              <w:rPr>
                <w:b/>
                <w:color w:val="000000"/>
                <w:sz w:val="28"/>
                <w:szCs w:val="28"/>
              </w:rPr>
              <w:t>кл</w:t>
            </w:r>
            <w:proofErr w:type="spellEnd"/>
            <w:r w:rsidRPr="00B56F15">
              <w:rPr>
                <w:b/>
                <w:color w:val="000000"/>
                <w:sz w:val="28"/>
                <w:szCs w:val="28"/>
              </w:rPr>
              <w:t>. руководители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  <w:tr w:rsidR="00A622E4" w:rsidTr="00A622E4">
        <w:trPr>
          <w:trHeight w:val="225"/>
        </w:trPr>
        <w:tc>
          <w:tcPr>
            <w:tcW w:w="1668" w:type="dxa"/>
            <w:tcBorders>
              <w:top w:val="single" w:sz="4" w:space="0" w:color="auto"/>
            </w:tcBorders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4712" w:type="dxa"/>
            <w:tcBorders>
              <w:top w:val="single" w:sz="4" w:space="0" w:color="auto"/>
            </w:tcBorders>
          </w:tcPr>
          <w:p w:rsidR="00A622E4" w:rsidRPr="00B56F15" w:rsidRDefault="00A622E4" w:rsidP="00A622E4">
            <w:pPr>
              <w:jc w:val="both"/>
              <w:rPr>
                <w:b/>
                <w:color w:val="000000"/>
                <w:sz w:val="28"/>
                <w:szCs w:val="28"/>
                <w:u w:val="thick"/>
              </w:rPr>
            </w:pPr>
            <w:r w:rsidRPr="00B56F15">
              <w:rPr>
                <w:b/>
                <w:color w:val="000000"/>
                <w:sz w:val="28"/>
                <w:szCs w:val="28"/>
                <w:u w:val="thick"/>
              </w:rPr>
              <w:t>Заседание Совета отцов №4</w:t>
            </w:r>
          </w:p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Отчет о проделанной работе перед родительской общественностью на общешкольном родительском собрании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A622E4" w:rsidRPr="00B56F15" w:rsidRDefault="00A622E4" w:rsidP="00A622E4">
            <w:pPr>
              <w:rPr>
                <w:b/>
                <w:color w:val="000000"/>
                <w:sz w:val="28"/>
                <w:szCs w:val="28"/>
              </w:rPr>
            </w:pPr>
            <w:r w:rsidRPr="00B56F15">
              <w:rPr>
                <w:b/>
                <w:color w:val="000000"/>
                <w:sz w:val="28"/>
                <w:szCs w:val="28"/>
              </w:rPr>
              <w:t>Председатель</w:t>
            </w:r>
            <w:r w:rsidRPr="00B56F15">
              <w:rPr>
                <w:rStyle w:val="apple-converted-space"/>
                <w:b/>
                <w:color w:val="000000"/>
                <w:sz w:val="28"/>
                <w:szCs w:val="28"/>
              </w:rPr>
              <w:t> </w:t>
            </w:r>
            <w:r w:rsidRPr="00B56F15">
              <w:rPr>
                <w:b/>
                <w:color w:val="000000"/>
                <w:sz w:val="28"/>
                <w:szCs w:val="28"/>
              </w:rPr>
              <w:t>Совета отцов</w:t>
            </w:r>
          </w:p>
        </w:tc>
      </w:tr>
    </w:tbl>
    <w:p w:rsidR="00231820" w:rsidRDefault="00231820"/>
    <w:sectPr w:rsidR="00231820" w:rsidSect="00BC5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31820"/>
    <w:rsid w:val="00231820"/>
    <w:rsid w:val="003A7F3F"/>
    <w:rsid w:val="00A622E4"/>
    <w:rsid w:val="00BC5588"/>
    <w:rsid w:val="00F9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20"/>
  </w:style>
  <w:style w:type="paragraph" w:styleId="1">
    <w:name w:val="heading 1"/>
    <w:basedOn w:val="a"/>
    <w:next w:val="a"/>
    <w:link w:val="10"/>
    <w:uiPriority w:val="9"/>
    <w:qFormat/>
    <w:rsid w:val="00A622E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23182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23182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pple-converted-space">
    <w:name w:val="apple-converted-space"/>
    <w:basedOn w:val="a0"/>
    <w:rsid w:val="00231820"/>
  </w:style>
  <w:style w:type="table" w:styleId="a3">
    <w:name w:val="Table Grid"/>
    <w:basedOn w:val="a1"/>
    <w:uiPriority w:val="59"/>
    <w:rsid w:val="00A62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22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a0"/>
    <w:rsid w:val="00A622E4"/>
  </w:style>
  <w:style w:type="paragraph" w:styleId="a4">
    <w:name w:val="Normal (Web)"/>
    <w:basedOn w:val="a"/>
    <w:uiPriority w:val="99"/>
    <w:semiHidden/>
    <w:unhideWhenUsed/>
    <w:rsid w:val="00F9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F92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2017-10-13T06:43:00Z</dcterms:created>
  <dcterms:modified xsi:type="dcterms:W3CDTF">2017-10-13T07:31:00Z</dcterms:modified>
</cp:coreProperties>
</file>