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772" w:rsidRDefault="00725772" w:rsidP="00725772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1552575" cy="1333500"/>
            <wp:effectExtent l="19050" t="0" r="9525" b="0"/>
            <wp:docPr id="8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772" w:rsidRDefault="00725772" w:rsidP="00725772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>Россия, Республика Дагестан,368213, Буйнакский район, с.Манасаул,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725772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725772" w:rsidRDefault="00725772" w:rsidP="00AA2482">
            <w:pPr>
              <w:jc w:val="center"/>
            </w:pPr>
          </w:p>
        </w:tc>
      </w:tr>
    </w:tbl>
    <w:p w:rsidR="00725772" w:rsidRDefault="00725772" w:rsidP="00725772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046C16" w:rsidRPr="00AD1D9A" w:rsidRDefault="00046C16" w:rsidP="00046C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6C16" w:rsidRPr="00AD1D9A" w:rsidRDefault="00046C16" w:rsidP="00046C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3A25" w:rsidRDefault="00C03A25" w:rsidP="00C03A2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УТВЕРЖДАЮ:</w:t>
      </w:r>
    </w:p>
    <w:p w:rsidR="00C03A25" w:rsidRDefault="00C03A25" w:rsidP="00C03A2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                           Директор МКОУ «Манасаульская СОШ»</w:t>
      </w:r>
    </w:p>
    <w:p w:rsidR="00C03A25" w:rsidRDefault="00C03A25" w:rsidP="00C03A2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   МКОУ « Манасаульская СОШ»</w:t>
      </w:r>
    </w:p>
    <w:p w:rsidR="00C03A25" w:rsidRDefault="00C03A25" w:rsidP="00C03A2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C03A25" w:rsidRDefault="00C03A25" w:rsidP="00C03A2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2018г.                                                     «___» __________ 2018 г</w:t>
      </w:r>
    </w:p>
    <w:p w:rsidR="00046C16" w:rsidRDefault="00046C16" w:rsidP="00046C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6C16" w:rsidRDefault="00046C16" w:rsidP="00046C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6C16" w:rsidRDefault="00046C16" w:rsidP="00046C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6C16" w:rsidRPr="00046C16" w:rsidRDefault="00683EA7" w:rsidP="00046C16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46C16">
        <w:rPr>
          <w:rFonts w:ascii="Times New Roman" w:hAnsi="Times New Roman" w:cs="Times New Roman"/>
          <w:b/>
          <w:sz w:val="28"/>
          <w:szCs w:val="24"/>
        </w:rPr>
        <w:t>Положение об организации</w:t>
      </w:r>
      <w:r w:rsidR="00046C16" w:rsidRPr="00046C16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046C16">
        <w:rPr>
          <w:rFonts w:ascii="Times New Roman" w:hAnsi="Times New Roman" w:cs="Times New Roman"/>
          <w:b/>
          <w:sz w:val="28"/>
          <w:szCs w:val="24"/>
        </w:rPr>
        <w:t>внеурочной деятельности обучающихся</w:t>
      </w:r>
    </w:p>
    <w:p w:rsidR="00683EA7" w:rsidRPr="00046C16" w:rsidRDefault="00683EA7" w:rsidP="00046C1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b/>
          <w:sz w:val="28"/>
          <w:szCs w:val="24"/>
        </w:rPr>
        <w:t>в классах, работающих в условиях ФГОС</w:t>
      </w:r>
    </w:p>
    <w:p w:rsidR="00046C16" w:rsidRDefault="00046C16" w:rsidP="00046C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46C1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1.1. Настоящее Положение о внеурочной деятельности обучающихся (далее – Положение)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разработано в соответствии с: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1.1.1. нормативными правовыми актами и методическими документами федерального уровня: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Федеральным законом от 29.12.2012 № 273-ФЗ "Об образовании в Российской Федерации";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Порядком организации и осуществления образовательной деятельности по основным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общеобразовательным программам – образовательным программам начального общего,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образования, утв. приказом Минобрнауки России от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30.08.2013 № 1015;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Порядком применения организациями, осуществляющими образовательную деятельность,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электронного обучения, дистанционных образовательных технологий при реализации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образовательных программ, утв. приказом Минобрнауки России от 09.01.2014 № 2;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Порядком организации и осуществления образовательной деятельности по дополнительным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общеобразовательным программам, утв. приказом Минобрнауки России от 29.08.2013 № 1008;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Федеральным государственным образовательным стандартом начального общего образования,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lastRenderedPageBreak/>
        <w:t>утв. приказом Минобрнауки России от 06.10.2009 № 373;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Федеральным государственным образовательным стандартом основного общего образования,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утв. приказом Минобрнауки России от 17.12.2010 № 1897;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«Санитарно-эпидемиологическими требованиями к условиям организации обучения в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общеобразовательных учреждениях»" (СанПиН 2.4.2.2821-10), утв. постановлением Главного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санитарного врача РФ от 29.12.2010 № 189.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письмом Минобрнауки России от 12.05.2011 № 03-296 "Об организации внеурочной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деятельности при введении федерального государственного образовательного стандарта общего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образования";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методическими рекомендациями по уточнению понятия и содержания внеурочной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деятельности в рамках реализации основных общеобразовательных программ, в том числе в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части проектной деятельности от 18.08.2017г. № 09-1672.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1.1.2. нормативными правовыми актами субъекта РФ: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Письмом Комитета по образованию Санкт-Петербурга от 21.03.2018г. № 03-28-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1820/18-0-0 «О направлении инструктивно-методического письма «О формировании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учебных планов образовательных организаций Санкт-Петербурга, реализующих основные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общеобразовательные программы, на 2018/2019 учебный год»;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3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Распоряжением Комитета по образованию от 21.03.2018 №811-р «О формировании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учебных планов государственных образовательных учреждений Санкт-Петербурга,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реализующих основные общеобразовательные программы, на 2018/2019 учебный год».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1.1.3. правоустанавливающими документами и локальными нормативными актами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общеобразовательной организации (далее – ОО):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Уставом ОО;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Положением о формах, периодичности, порядке текущего контроля успеваемости 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промежуточной аттестации обучающихся в ОО;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Положением об индивидуальном учете результатов освоения обучающимися образовательных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программ в ОО и поощрений обучающихся в ОО;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Положением о портфолио обучающихся;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Положением о внутренней системе оценки качества образования;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Положением о формах обучения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1.2. Настоящее Положение определяет: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организационные подходы к формированию плана внеурочной деятельности;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порядок реализации в ОО плана внеурочной деятельности;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требования к курсу внеурочной деятельности;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требования к мероприятию внеурочной деятельности;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1.3. В Положении используются следующие понятия и термины: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внеурочная деятельность – учебная деятельность, организуемая согласно плану внеурочной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деятельности в формах, отличных от классно-урочной;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направление внеурочной деятельности – элемент планирования содержания внеурочной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деятельности, отражающий требования Федерального государственного образовательного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стандарта общего образования к направлениям развития личности обучающихся;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план внеурочной деятельности – обязательный компонент основной общеобразовательной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программы (далее – ООП), отражающий систему внеурочных курсов и мероприятий,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направленных на достижение обучающимися планируемых образовательных результатов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lastRenderedPageBreak/>
        <w:t>освоения обучающимися ООП (по уровням общего образования). Различают перспективный (на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период освоения ООП) и текущий (на учебный год) план внеурочной деятельности;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курс внеурочной деятельности – оформленная в рабочую программу совокупность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дидактических единиц, связанных едиными целями, задачами, планируемыми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 xml:space="preserve">образовательными результатами, формами и методами организации педагогического 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взаимодействия с обучающимися;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мероприятие внеурочной деятельности – совокупность действий участников образовательных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отношений; организационная форма реализации плана внеурочной деятельности, используемая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наряду с курсами внеурочной деятельности;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дистанционные образовательные технологии – образовательные технологии, реализуемые в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основном с применением информационно-телекоммуникационных сетей при опосредованном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(на расстоянии) взаимодействии обучающихся и педагогических работников.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1.4. В настоящее Положение в установленном порядке могут вноситься изменения и (или)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дополнения.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2. Формирование плана внеурочной деятельности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2.1. Перспективный план внеурочной деятельности формируется на этапе разработки ООП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(по уровням общего образования). Перспективный план внеурочной деятельности: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отражает интересы участников образовательных отношений;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охватывает как регулярные курсы внеурочной деятельности, обеспеченные рабочими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программами, так и разовые мероприятия различного формата;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разрабатывается с учетом последующей детализации в текущем плане внеурочной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2.1.1. Перспективный план внеурочной деятельности формируется по следующим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направлениям развития личности обучающихся: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спортивно-оздоровительное,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духовно-нравственное,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социальное,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общеинтеллектуальное,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общекультурное.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2.1.2. Каждое из направлений внеурочной деятельности, отмеченных в п. 2.1.1., может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реализовываться как ежегодно в течение срока освоения ООП (по уровням общего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образования), так и в рамках одного учебного года.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2.2. Текущий план внеурочной деятельности согласуется с учебным планом ООП (по уровням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общего образования) на предстоящий учебный год. Текущий план внеурочной деятельности: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детализирует перспективный план внеурочной деятельности;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согласуется с целями и планируемыми результатами рабочих программ дисциплин и учебного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плана;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разрабатывается с учетом изменений в нормативной правовой базе и коррективами,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вносимыми в ООП (по уровням общего образования);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5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обеспечивается рабочими программами по курсам внеурочной деятельности.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3. Курсы внеурочной деятельности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3.1. Курсы внеурочной деятельности составляют не менее 50 % объема плана внеурочной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lastRenderedPageBreak/>
        <w:t>деятельности, измеряемого в академических часах.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3.2. Курсы внеурочной деятельности обеспечиваются рабочими программами, которые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утверждаются в рамках ООП (по уровням общего образования).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3.2.1. Рабочая программа курса внеурочной деятельности может разрабатывается на основе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примерных образовательных программ или полностью самостоятельно разрабатываться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педагогическим работником.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3.2.2. Структура рабочей программы курса внеурочной деятельности регулируется Положением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о рабочей программе.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3.3. Учет занятий по внеурочной деятельности осуществляется учителем в журнале внеурочной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деятельности, в который вносятся списки обучающихся, Ф.И.О. педагогических работников;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даты и темы проведенных занятий вносятся в журнал в соответствии с рабочими программами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курсов внеурочной деятельности.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3.4. Текущий контроль за посещением занятий внеурочной деятельности обучающими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осуществляется классным руководителем в соответствии с должностной инструкцией.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3.5. Образовательные результаты обучающихся по программам курсов внеурочной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деятельности подлежат индивидуальному учету, в т. ч. посредством технологии портфолио.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3.6. Курсы внеурочной деятельности посещаются обучающимися с соблюдением принципа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добровольности и в порядке, не противоречащем действующему законодательству и локальным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нормативным актам ОО.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4. Мероприятия внеурочной деятельности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4.1. Мероприятия внеурочной деятельности призваны обеспечить реализацию содержательного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раздела ООП (по уровням общего образования), в т. ч. программ формирования/ развития УУД,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программы духовно-нравственного развития и воспитания обучающихся, программы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социализации и воспитания обучающихся.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4.2. Перечень мероприятий для плана внеурочной деятельности формируется на основе: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предложений классных руководителей / тьюторов;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педагога-психолога;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педагогов, ведущих внеурочную деятельность по предмету.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4.3. С целью регулирования образовательной нагрузки на обучающихся и соблюдения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соответствующих норм СанПиН 2.4.2.2821-10, перечень мероприятий внеурочной деятельности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предварительно обсуждается на заседании рабочей группы по разработке ООП.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4.4. Мероприятие внеурочной деятельности имеет свободную структуру. Содержание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мероприятия внеурочной деятельности обеспечивает достижение учащимися планируемых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результатов ООП (по уровням общего образования).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4.5. В общем перечне мероприятий внеурочной деятельности отмечаются те мероприятия, в</w:t>
      </w:r>
      <w:r w:rsidR="00046C16">
        <w:rPr>
          <w:rFonts w:ascii="Times New Roman" w:hAnsi="Times New Roman" w:cs="Times New Roman"/>
          <w:sz w:val="24"/>
          <w:szCs w:val="24"/>
        </w:rPr>
        <w:t xml:space="preserve"> </w:t>
      </w:r>
      <w:r w:rsidRPr="00046C16">
        <w:rPr>
          <w:rFonts w:ascii="Times New Roman" w:hAnsi="Times New Roman" w:cs="Times New Roman"/>
          <w:sz w:val="24"/>
          <w:szCs w:val="24"/>
        </w:rPr>
        <w:t>рамках которых осуществляется оценка достижения образовательных результатов учащихся в</w:t>
      </w:r>
      <w:r w:rsidR="00046C16">
        <w:rPr>
          <w:rFonts w:ascii="Times New Roman" w:hAnsi="Times New Roman" w:cs="Times New Roman"/>
          <w:sz w:val="24"/>
          <w:szCs w:val="24"/>
        </w:rPr>
        <w:t xml:space="preserve"> </w:t>
      </w:r>
      <w:r w:rsidRPr="00046C16">
        <w:rPr>
          <w:rFonts w:ascii="Times New Roman" w:hAnsi="Times New Roman" w:cs="Times New Roman"/>
          <w:sz w:val="24"/>
          <w:szCs w:val="24"/>
        </w:rPr>
        <w:t>форме встроенного педагогического наблюдения.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4.6. Мероприятие внеурочной деятельности, включенное в план внеурочной деятельности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посещается обучающимися с соблюдением принципа добровольности и в порядке, не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противоречащем действующему законодательству и локальным нормативным актам ОО.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lastRenderedPageBreak/>
        <w:t>5. Реализация плана внеурочной деятельности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5.1. Внеурочная деятельность осуществляется в формах, отличных от классно-урочной: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общественно полезные практики,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исследовательская деятельность,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учебные проекты,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экскурсии,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походы,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соревнования,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посещение театров, музеев,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иные формы: акции, викторины, творческие дела и др.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Формы организации внеурочной деятельности, как и в целом образовательного процесса, в</w:t>
      </w:r>
      <w:r w:rsidR="00046C16">
        <w:rPr>
          <w:rFonts w:ascii="Times New Roman" w:hAnsi="Times New Roman" w:cs="Times New Roman"/>
          <w:sz w:val="24"/>
          <w:szCs w:val="24"/>
        </w:rPr>
        <w:t xml:space="preserve"> </w:t>
      </w:r>
      <w:r w:rsidRPr="00046C16">
        <w:rPr>
          <w:rFonts w:ascii="Times New Roman" w:hAnsi="Times New Roman" w:cs="Times New Roman"/>
          <w:sz w:val="24"/>
          <w:szCs w:val="24"/>
        </w:rPr>
        <w:t>рамках реализации ООП НОО и ООО определяет образовательное учреждение. Выбор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направлений внеурочной деятельности, её форм и видов в ГБОУ СОШ № 23 формируется с</w:t>
      </w:r>
      <w:r w:rsidR="00046C16">
        <w:rPr>
          <w:rFonts w:ascii="Times New Roman" w:hAnsi="Times New Roman" w:cs="Times New Roman"/>
          <w:sz w:val="24"/>
          <w:szCs w:val="24"/>
        </w:rPr>
        <w:t xml:space="preserve"> </w:t>
      </w:r>
      <w:r w:rsidRPr="00046C16">
        <w:rPr>
          <w:rFonts w:ascii="Times New Roman" w:hAnsi="Times New Roman" w:cs="Times New Roman"/>
          <w:sz w:val="24"/>
          <w:szCs w:val="24"/>
        </w:rPr>
        <w:t>учетом пожеланий обучающихся и их родителей (законных представителей) путем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анкетирования.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5.2. Допускается перераспределение часов внеурочной деятельности по годам обучения в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пределах одного уровня общего образования, а также их суммирование в течение учебного</w:t>
      </w:r>
      <w:r w:rsidR="00046C16">
        <w:rPr>
          <w:rFonts w:ascii="Times New Roman" w:hAnsi="Times New Roman" w:cs="Times New Roman"/>
          <w:sz w:val="24"/>
          <w:szCs w:val="24"/>
        </w:rPr>
        <w:t xml:space="preserve"> </w:t>
      </w:r>
      <w:r w:rsidRPr="00046C16">
        <w:rPr>
          <w:rFonts w:ascii="Times New Roman" w:hAnsi="Times New Roman" w:cs="Times New Roman"/>
          <w:sz w:val="24"/>
          <w:szCs w:val="24"/>
        </w:rPr>
        <w:t>года.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5.3. Недельный объем академического времени на реализацию плана внеурочной деятельности</w:t>
      </w:r>
      <w:r w:rsidR="00046C16">
        <w:rPr>
          <w:rFonts w:ascii="Times New Roman" w:hAnsi="Times New Roman" w:cs="Times New Roman"/>
          <w:sz w:val="24"/>
          <w:szCs w:val="24"/>
        </w:rPr>
        <w:t xml:space="preserve"> </w:t>
      </w:r>
      <w:r w:rsidRPr="00046C16">
        <w:rPr>
          <w:rFonts w:ascii="Times New Roman" w:hAnsi="Times New Roman" w:cs="Times New Roman"/>
          <w:sz w:val="24"/>
          <w:szCs w:val="24"/>
        </w:rPr>
        <w:t>подвижен.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5.4. План внеурочной деятельности может быть реализован как в учебное время, так и в период</w:t>
      </w:r>
      <w:r w:rsidR="00046C16">
        <w:rPr>
          <w:rFonts w:ascii="Times New Roman" w:hAnsi="Times New Roman" w:cs="Times New Roman"/>
          <w:sz w:val="24"/>
          <w:szCs w:val="24"/>
        </w:rPr>
        <w:t xml:space="preserve"> </w:t>
      </w:r>
      <w:r w:rsidRPr="00046C16">
        <w:rPr>
          <w:rFonts w:ascii="Times New Roman" w:hAnsi="Times New Roman" w:cs="Times New Roman"/>
          <w:sz w:val="24"/>
          <w:szCs w:val="24"/>
        </w:rPr>
        <w:t>каникул, в выходные и праздничные дни.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5.5. Во избежание перегрузки учащихся на уровне ОО организован контроль и учет их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индивидуальной занятости. Занятость в учреждениях дополнительного образования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засчитывается учащемуся наряду с освоением образовательных программ курсов внеурочной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деятельности и (или) участием во внеурочных мероприятиях в рамках ООП.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Учёт занятости обучающихся во внеучебное время, в том числе учёт посещения занятий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внеурочной деятельности в организациях дополнительного образования, спортивных школах,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музыкальных школах и др., осуществляется классными руководителями. Классный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руководитель оформляет карточку учёта внеучебной деятельности обучающегося.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5.6. Время, отведенное на внеурочную деятельность, не учитывается при определении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максимально допустимой аудиторной недельной нагрузки обучающихся, но учитывается при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определении объемов финансирования, направляемых на реализацию основной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образовательной программы.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5.7. В организации внеурочной деятельности могут быть задействованы: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заместитель директора по ВР;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социальный педагог;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педагог-психолог;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классный руководитель;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• воспитатель группы продленного дня.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5.8. Выполнение рабочей программы курса внеурочной деятельности обеспечивает педагог,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осуществляющий реализацию этой программы, согласно должностной инструкции.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5.9. Координирующая роль в проведении мероприятия внеурочной деятельности определяется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организационно-распорядительным документом руководителя.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5.10. В течение учебного дня чередуется учебная и внеурочная деятельность: курсы внеурочной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деятельности проводятся как в первой половине учебного дня, так и во второй.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lastRenderedPageBreak/>
        <w:t>Продолжительность занятия внеурочной деятельности в начальной школе составляет 35 минут,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в средней школе – 40 минут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5.11. Перерывы между занятиями внеурочной деятельностью продолжительностью не менее 10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мин.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5.12. План внеурочной деятельности для класса или параллели определяется в конце учебного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года. Предварительный выбор программ внеурочной деятельности на следующий учебный год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обучающимися производится на основе анкетирования. Для обучающихся 1 классов набор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направлений и программ внеурочной деятельности предлагается на родительском собрании. В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сентябре формируются группы для проведения занятий внеурочной деятельности.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6. Система оценки достижения результатов внеурочной деятельности.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6.1. Система оценки внеурочной деятельности школьников носит комплексный подход 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предусматривает оценку достижений обучающихся (портфолио) и оценку эффективности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внеурочной деятельности всего ОУ.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6.2. Поскольку учебный предмет «Второй иностранный язык (Английский язык)» изучается в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5 классе 3 часа в неделю и реализуется в рамках курса внеурочной деятельности, то для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данного курса предусмотрена 5-балльная система оценивания. Текущие отметки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выставляются в журнал внеурочной деятельности. Четвертные и годовые отметки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выставляются в Ведомость контроля, которая является неотъемлемой частью страниц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электронного журнала курса внеурочной деятельности, с последующим отражением данной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отметки в Личном деле учащегося по учебному предмету «Второй иностранный язык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(Английский язык)». Классный руководитель обязан информировать родителей о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результатах промежуточной аттестации по данному курсу.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6.3. Оценка достижений результатов внеурочной деятельности происходит на трех уровнях: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■ оценка результата, полученного группой обучающихся в рамках одного направления;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■ индивидуальная оценка результатов внеурочной деятельности каждого обучающегося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на основании экспертной оценки личного портфолио;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■ качественная и количественная оценка эффективности деятельности ОУ по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направлениям внеурочной деятельности, полученная на основании суммирования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индивидуальных результатов учащихся и коллективных результатов групп учащихся.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6.4. Для индивидуальной оценки результатов внеурочной деятельности на основании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«Положения о портфолио учащегося» приказом руководителя ОУ создается экспертная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комиссия.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6.5. Представление коллективного результата, полученного группой обучающихся, в рамках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одного направления, может проводиться по окончании учебного года в форме творческой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презентации. На празднике объявляются результаты внеурочной деятельности с награждением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лучших обучающихся, набравших максимальное количество баллов по всем направлениям и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набравших максимальное количество баллов по отдельным направлениям.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6.6. В конце учебного года подводятся результаты внеурочной деятельности с определением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обучающихся, набравших максимальное количество баллов по всем направлениям и набравших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lastRenderedPageBreak/>
        <w:t>максимальное количество баллов по отдельным направления.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7. Организация управления</w:t>
      </w:r>
    </w:p>
    <w:p w:rsidR="00683EA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Контроль проведения занятий внеурочной деятельности осуществляет заместитель директора</w:t>
      </w:r>
    </w:p>
    <w:p w:rsidR="000D7327" w:rsidRPr="00046C16" w:rsidRDefault="00683EA7" w:rsidP="00046C16">
      <w:pPr>
        <w:pStyle w:val="a4"/>
        <w:rPr>
          <w:rFonts w:ascii="Times New Roman" w:hAnsi="Times New Roman" w:cs="Times New Roman"/>
          <w:sz w:val="24"/>
          <w:szCs w:val="24"/>
        </w:rPr>
      </w:pPr>
      <w:r w:rsidRPr="00046C16">
        <w:rPr>
          <w:rFonts w:ascii="Times New Roman" w:hAnsi="Times New Roman" w:cs="Times New Roman"/>
          <w:sz w:val="24"/>
          <w:szCs w:val="24"/>
        </w:rPr>
        <w:t>по учебно-воспитательной работе по плану, утвержденному директором школы.</w:t>
      </w:r>
    </w:p>
    <w:sectPr w:rsidR="000D7327" w:rsidRPr="00046C16" w:rsidSect="00451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3EA7"/>
    <w:rsid w:val="00046C16"/>
    <w:rsid w:val="000D7327"/>
    <w:rsid w:val="003F33BF"/>
    <w:rsid w:val="003F3B09"/>
    <w:rsid w:val="004510D5"/>
    <w:rsid w:val="00683EA7"/>
    <w:rsid w:val="006A5BD8"/>
    <w:rsid w:val="00725772"/>
    <w:rsid w:val="00C03A25"/>
    <w:rsid w:val="00E35390"/>
    <w:rsid w:val="00F2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C5A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46C1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4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6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121212</dc:creator>
  <cp:lastModifiedBy>12121212</cp:lastModifiedBy>
  <cp:revision>10</cp:revision>
  <cp:lastPrinted>2019-01-29T13:26:00Z</cp:lastPrinted>
  <dcterms:created xsi:type="dcterms:W3CDTF">2019-01-26T15:16:00Z</dcterms:created>
  <dcterms:modified xsi:type="dcterms:W3CDTF">2019-03-12T08:47:00Z</dcterms:modified>
</cp:coreProperties>
</file>